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A" w14:textId="77777777" w:rsidR="00FB08C4" w:rsidRPr="00A300F9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</w:pPr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Vasylenko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O.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Ivanenko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R.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Petrenko</w:t>
      </w:r>
      <w:proofErr w:type="spellEnd"/>
    </w:p>
    <w:p w14:paraId="0000000B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F6C058A" w14:textId="77777777" w:rsidR="00294184" w:rsidRP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EEB0602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5CD93547" w:rsidR="00FB08C4" w:rsidRPr="001246A2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en-US"/>
        </w:rPr>
      </w:pPr>
      <w:r w:rsidRPr="001246A2">
        <w:rPr>
          <w:rFonts w:ascii="Times New Roman" w:eastAsia="Times New Roman" w:hAnsi="Times New Roman"/>
          <w:b/>
          <w:sz w:val="36"/>
          <w:szCs w:val="32"/>
          <w:lang w:val="en-US"/>
        </w:rPr>
        <w:t xml:space="preserve">Study </w:t>
      </w:r>
      <w:r w:rsidR="00A613E5" w:rsidRPr="001246A2">
        <w:rPr>
          <w:rFonts w:ascii="Times New Roman" w:eastAsia="Times New Roman" w:hAnsi="Times New Roman"/>
          <w:b/>
          <w:sz w:val="36"/>
          <w:szCs w:val="32"/>
          <w:lang w:val="en-US"/>
        </w:rPr>
        <w:t>aid</w:t>
      </w:r>
    </w:p>
    <w:p w14:paraId="618AB102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0B57464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4C6BC3E2" w:rsidR="00476BF4" w:rsidRPr="00EA1C85" w:rsidRDefault="00DB4FFD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Recommended by the Methodological Council of the Igor Sikorsky Kyiv Polytechnic Institute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study aid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educational program 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Title of the educational program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specialty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BB022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1F38891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4D90C1F8" w:rsidR="00BF5A9C" w:rsidRPr="0029304B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D056DC">
        <w:rPr>
          <w:rFonts w:ascii="Times New Roman" w:hAnsi="Times New Roman"/>
          <w:color w:val="FF0000"/>
          <w:sz w:val="24"/>
          <w:szCs w:val="28"/>
          <w:lang w:val="en-US"/>
        </w:rPr>
        <w:t>V</w:t>
      </w:r>
      <w:r w:rsidR="00D056DC" w:rsidRPr="0029304B">
        <w:rPr>
          <w:rFonts w:ascii="Times New Roman" w:hAnsi="Times New Roman"/>
          <w:color w:val="FF0000"/>
          <w:sz w:val="24"/>
          <w:szCs w:val="28"/>
          <w:lang w:val="uk-UA"/>
        </w:rPr>
        <w:t>30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521B10C1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Authors</w:t>
      </w:r>
      <w:r w:rsidRPr="000F256D">
        <w:rPr>
          <w:rFonts w:ascii="Times New Roman" w:hAnsi="Times New Roman"/>
          <w:sz w:val="24"/>
          <w:szCs w:val="24"/>
          <w:lang w:val="uk-UA"/>
        </w:rPr>
        <w:t>:</w:t>
      </w:r>
      <w:r w:rsidRPr="000F256D">
        <w:rPr>
          <w:rFonts w:ascii="Times New Roman" w:hAnsi="Times New Roman"/>
          <w:sz w:val="24"/>
          <w:szCs w:val="24"/>
          <w:lang w:val="uk-UA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5925FD63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Methodological Council of Igor Sikorsky Kyiv Polytechnic </w:t>
      </w:r>
      <w:proofErr w:type="gramStart"/>
      <w:r w:rsidRPr="00A1531F">
        <w:rPr>
          <w:rFonts w:ascii="Times New Roman" w:eastAsia="Times New Roman" w:hAnsi="Times New Roman"/>
          <w:i/>
          <w:szCs w:val="24"/>
          <w:lang w:val="en-US"/>
        </w:rPr>
        <w:t>Institute</w:t>
      </w:r>
      <w:proofErr w:type="gramEnd"/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0000002E" w14:textId="21769A88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upon the submission of the Academic Council of </w:t>
      </w:r>
      <w:bookmarkStart w:id="0" w:name="_GoBack"/>
      <w:bookmarkEnd w:id="0"/>
      <w:r w:rsidR="00A300F9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F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aculty/</w:t>
      </w:r>
      <w:r w:rsidR="00E10E7C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E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ducational and scientific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Month 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B610DF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29200C9E" w:rsidR="00DB4FFD" w:rsidRPr="00A1531F" w:rsidRDefault="001D16FB" w:rsidP="00D4685A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V30</w:t>
            </w:r>
          </w:p>
        </w:tc>
        <w:tc>
          <w:tcPr>
            <w:tcW w:w="9036" w:type="dxa"/>
          </w:tcPr>
          <w:p w14:paraId="2EE9B00E" w14:textId="7A83B82D" w:rsidR="001D16FB" w:rsidRPr="00C40B6A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AE2C62">
              <w:rPr>
                <w:rFonts w:ascii="Times New Roman" w:hAnsi="Times New Roman"/>
                <w:b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P</w:t>
            </w:r>
            <w:r w:rsidR="00C40B6A">
              <w:rPr>
                <w:rFonts w:ascii="Times New Roman" w:hAnsi="Times New Roman"/>
                <w:color w:val="FF0000"/>
                <w:lang w:val="uk-UA"/>
              </w:rPr>
              <w:t>.</w:t>
            </w:r>
          </w:p>
          <w:p w14:paraId="331D96A8" w14:textId="65F28588" w:rsidR="005A38C8" w:rsidRPr="005A38C8" w:rsidRDefault="00DB4FFD" w:rsidP="007E71F9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5E1D49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study </w:t>
            </w:r>
            <w:r w:rsidR="001C5AF2" w:rsidRPr="00A1531F">
              <w:rPr>
                <w:rFonts w:ascii="Times New Roman" w:hAnsi="Times New Roman"/>
                <w:lang w:val="en-US"/>
              </w:rPr>
              <w:t>aid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1E548E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educational program 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“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Title of the educational program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”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of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O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R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="001C5AF2" w:rsidRPr="00A1531F">
              <w:rPr>
                <w:rFonts w:ascii="Times New Roman" w:hAnsi="Times New Roman"/>
                <w:i/>
                <w:color w:val="FF0000"/>
                <w:lang w:val="en-US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;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B610DF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68F57F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4281129" w14:textId="1E9DCC6F" w:rsidR="00A300F9" w:rsidRPr="00626138" w:rsidRDefault="00A300F9" w:rsidP="00A300F9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en-US"/>
        </w:r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P.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Vasylenko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O.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Ivanenko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R.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Petrenko</w:t>
      </w:r>
      <w:proofErr w:type="spellEnd"/>
      <w:r w:rsidRPr="00626138">
        <w:rPr>
          <w:rFonts w:ascii="Times New Roman" w:hAnsi="Times New Roman"/>
          <w:sz w:val="24"/>
          <w:szCs w:val="26"/>
          <w:lang w:val="en-US"/>
        </w:rPr>
        <w:t>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1DE6B2A5" w14:textId="77777777" w:rsidR="00B74CC4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B74CC4" w:rsidSect="00B74CC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36601A7D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Default="00FB08C4">
      <w:pPr>
        <w:spacing w:after="0" w:line="240" w:lineRule="auto"/>
        <w:ind w:right="-2"/>
        <w:rPr>
          <w:b/>
          <w:lang w:val="uk-UA"/>
        </w:rPr>
      </w:pPr>
    </w:p>
    <w:p w14:paraId="5366CD67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29E2CC39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00000052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3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4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Default="00FB08C4">
      <w:pPr>
        <w:spacing w:after="0" w:line="240" w:lineRule="auto"/>
        <w:ind w:right="-2"/>
      </w:pPr>
    </w:p>
    <w:p w14:paraId="00000057" w14:textId="77777777" w:rsidR="00FB08C4" w:rsidRDefault="00FB08C4">
      <w:pPr>
        <w:spacing w:after="0" w:line="240" w:lineRule="auto"/>
        <w:ind w:right="-2"/>
      </w:pPr>
    </w:p>
    <w:p w14:paraId="00000058" w14:textId="77777777" w:rsidR="00FB08C4" w:rsidRDefault="00FB08C4">
      <w:pPr>
        <w:spacing w:after="0" w:line="240" w:lineRule="auto"/>
        <w:ind w:right="-2"/>
      </w:pPr>
    </w:p>
    <w:p w14:paraId="136A9B7D" w14:textId="77777777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BDBC227" w14:textId="7997CEF2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5B" w14:textId="4FEB0476" w:rsidR="00FB08C4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0000005C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D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E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F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b/>
          <w:sz w:val="28"/>
          <w:szCs w:val="28"/>
          <w:lang w:val="uk-UA"/>
        </w:rPr>
        <w:t>Навчальний посібник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7" w14:textId="77777777" w:rsidR="00FB08C4" w:rsidRPr="00953A40" w:rsidRDefault="00FB08C4">
      <w:pPr>
        <w:spacing w:after="0" w:line="240" w:lineRule="auto"/>
        <w:ind w:right="-2"/>
      </w:pPr>
    </w:p>
    <w:p w14:paraId="3A4F0FA6" w14:textId="77777777" w:rsidR="001D16FB" w:rsidRPr="00953A40" w:rsidRDefault="001D16FB">
      <w:pPr>
        <w:spacing w:after="0" w:line="240" w:lineRule="auto"/>
        <w:ind w:right="-2"/>
      </w:pPr>
    </w:p>
    <w:p w14:paraId="00000068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900082" w14:textId="77777777" w:rsidR="00B96F8D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EBAD852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1A7E8BD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3C6DB5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7ED89F11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575B5DEA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672EB4E5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0000071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B62CB3" w14:textId="77777777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НП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B74CC4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616B" w14:textId="77777777" w:rsidR="00926671" w:rsidRDefault="00926671" w:rsidP="00DD27CF">
      <w:pPr>
        <w:spacing w:after="0" w:line="240" w:lineRule="auto"/>
      </w:pPr>
      <w:r>
        <w:separator/>
      </w:r>
    </w:p>
  </w:endnote>
  <w:endnote w:type="continuationSeparator" w:id="0">
    <w:p w14:paraId="75B2C288" w14:textId="77777777" w:rsidR="00926671" w:rsidRDefault="00926671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D189" w14:textId="77777777" w:rsidR="00926671" w:rsidRDefault="00926671" w:rsidP="00DD27CF">
      <w:pPr>
        <w:spacing w:after="0" w:line="240" w:lineRule="auto"/>
      </w:pPr>
      <w:r>
        <w:separator/>
      </w:r>
    </w:p>
  </w:footnote>
  <w:footnote w:type="continuationSeparator" w:id="0">
    <w:p w14:paraId="31DAA033" w14:textId="77777777" w:rsidR="00926671" w:rsidRDefault="00926671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3482" w14:textId="166F99EA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D6C7" wp14:editId="6EB497F2">
              <wp:simplePos x="0" y="0"/>
              <wp:positionH relativeFrom="column">
                <wp:posOffset>-1776325</wp:posOffset>
              </wp:positionH>
              <wp:positionV relativeFrom="paragraph">
                <wp:posOffset>1115794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A6207" w14:textId="2195C0DA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39.85pt;margin-top:87.85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3QQIAAGE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" filled="f" stroked="f">
              <v:fill o:detectmouseclick="t"/>
              <v:textbox inset=",0">
                <w:txbxContent>
                  <w:p w14:paraId="0FBA6207" w14:textId="2195C0DA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5ED4" w14:textId="0E523196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F906" wp14:editId="1AD7FD0D">
              <wp:simplePos x="0" y="0"/>
              <wp:positionH relativeFrom="column">
                <wp:posOffset>-1825713</wp:posOffset>
              </wp:positionH>
              <wp:positionV relativeFrom="paragraph">
                <wp:posOffset>1109241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C5FE21" w14:textId="77777777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-143.75pt;margin-top:87.35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" filled="f" stroked="f">
              <v:textbox inset=",0">
                <w:txbxContent>
                  <w:p w14:paraId="3EC5FE21" w14:textId="77777777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862" w14:textId="77777777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86B90" wp14:editId="685DE9B7">
              <wp:simplePos x="0" y="0"/>
              <wp:positionH relativeFrom="column">
                <wp:posOffset>-2555639</wp:posOffset>
              </wp:positionH>
              <wp:positionV relativeFrom="paragraph">
                <wp:posOffset>1830794</wp:posOffset>
              </wp:positionV>
              <wp:extent cx="4157513" cy="500332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7513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55542C" w14:textId="5147AB13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201.25pt;margin-top:144.15pt;width:327.35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" filled="f" stroked="f">
              <v:textbox inset=",0">
                <w:txbxContent>
                  <w:p w14:paraId="3455542C" w14:textId="5147AB13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156C6"/>
    <w:rsid w:val="000225AB"/>
    <w:rsid w:val="000F5B67"/>
    <w:rsid w:val="001246A2"/>
    <w:rsid w:val="0017100D"/>
    <w:rsid w:val="0019532E"/>
    <w:rsid w:val="001C435E"/>
    <w:rsid w:val="001C5AF2"/>
    <w:rsid w:val="001D16FB"/>
    <w:rsid w:val="001E548E"/>
    <w:rsid w:val="00246FEF"/>
    <w:rsid w:val="002834F2"/>
    <w:rsid w:val="0029304B"/>
    <w:rsid w:val="00294184"/>
    <w:rsid w:val="002D543C"/>
    <w:rsid w:val="002D7264"/>
    <w:rsid w:val="00354543"/>
    <w:rsid w:val="003C6455"/>
    <w:rsid w:val="00476BF4"/>
    <w:rsid w:val="0048367F"/>
    <w:rsid w:val="00504169"/>
    <w:rsid w:val="00561D2D"/>
    <w:rsid w:val="005A38C8"/>
    <w:rsid w:val="005E1D49"/>
    <w:rsid w:val="00626138"/>
    <w:rsid w:val="00677453"/>
    <w:rsid w:val="006D5082"/>
    <w:rsid w:val="00774CF6"/>
    <w:rsid w:val="00782A51"/>
    <w:rsid w:val="007E71F9"/>
    <w:rsid w:val="00805AA0"/>
    <w:rsid w:val="008165B6"/>
    <w:rsid w:val="0089364D"/>
    <w:rsid w:val="008C656B"/>
    <w:rsid w:val="00926671"/>
    <w:rsid w:val="00951E31"/>
    <w:rsid w:val="00953A40"/>
    <w:rsid w:val="00973280"/>
    <w:rsid w:val="009977D3"/>
    <w:rsid w:val="009C7FDA"/>
    <w:rsid w:val="009D0A52"/>
    <w:rsid w:val="00A0695B"/>
    <w:rsid w:val="00A1531F"/>
    <w:rsid w:val="00A248FB"/>
    <w:rsid w:val="00A300F9"/>
    <w:rsid w:val="00A613E5"/>
    <w:rsid w:val="00A863ED"/>
    <w:rsid w:val="00AE2C62"/>
    <w:rsid w:val="00AF206C"/>
    <w:rsid w:val="00B610DF"/>
    <w:rsid w:val="00B74CC4"/>
    <w:rsid w:val="00B96F8D"/>
    <w:rsid w:val="00BE117E"/>
    <w:rsid w:val="00BF13B8"/>
    <w:rsid w:val="00BF5A9C"/>
    <w:rsid w:val="00C40B6A"/>
    <w:rsid w:val="00C61BE9"/>
    <w:rsid w:val="00C62DF0"/>
    <w:rsid w:val="00CF47AD"/>
    <w:rsid w:val="00D056DC"/>
    <w:rsid w:val="00D42953"/>
    <w:rsid w:val="00D4685A"/>
    <w:rsid w:val="00D7490F"/>
    <w:rsid w:val="00DB4FFD"/>
    <w:rsid w:val="00DD03CF"/>
    <w:rsid w:val="00DD27CF"/>
    <w:rsid w:val="00DE2DE8"/>
    <w:rsid w:val="00DF3793"/>
    <w:rsid w:val="00E10E7C"/>
    <w:rsid w:val="00E17655"/>
    <w:rsid w:val="00E418BD"/>
    <w:rsid w:val="00E93529"/>
    <w:rsid w:val="00EA1C85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20</cp:revision>
  <dcterms:created xsi:type="dcterms:W3CDTF">2023-09-22T12:30:00Z</dcterms:created>
  <dcterms:modified xsi:type="dcterms:W3CDTF">2024-02-29T09:59:00Z</dcterms:modified>
</cp:coreProperties>
</file>